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09.01.2023 N 1н</w:t>
              <w:br/>
              <w:t xml:space="preserve">"Об утверждении Примерного порядка предоставления срочных социальных услуг"</w:t>
              <w:br/>
              <w:t xml:space="preserve">(Зарегистрировано в Минюсте России 03.04.2023 N 72852)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 апреля 2023 г. N 72852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9 января 2023 г. N 1н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ПРИМЕРНОГО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СРОЧНЫХ СОЦИАЛЬНЫХ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9.06.2012 N 610 (ред. от 16.02.2023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5.2.97(18)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2022, N 44, ст. 7580),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Примерный </w:t>
      </w:r>
      <w:hyperlink w:history="0" w:anchor="P28" w:tooltip="ПРИМЕРНЫЙ ПОРЯДОК ПРЕДОСТАВЛЕНИЯ СРОЧНЫХ СОЦИАЛЬНЫХ УСЛУГ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срочных социальных услуг.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9 января 2023 г. N 1н</w:t>
      </w:r>
    </w:p>
    <w:p>
      <w:pPr>
        <w:pStyle w:val="0"/>
        <w:jc w:val="center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ПРИМЕРНЫЙ ПОРЯДОК ПРЕДОСТАВЛЕНИЯ СРОЧНЫХ СОЦИАЛЬНЫХ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Примерный порядок предоставления срочных социальных услуг (далее - Примерный порядок) определяет правила предоставления срочных социальных услуг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срочных социальных услугах и которым предоставляется срочная социальная услуга или срочные социальные услуги (далее - получатели срочных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срочных социальных услуг осуществляется в целях оказания неотложной помощи, направленной на улучшение условий жизнедеятельности получателей срочных социальных услуг и (или) расширение их возможностей самостоятельно обеспечивать свои основные жизненные потребности.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определении необходимых гражданину срочных социальных услуг учитывается нуждаемость получателя срочных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Срочные социальные услуги могут предоставляться одновременно с социальными услугами в форме социального обслуживания на дому, в полустационарной форме или в стационарной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Основанием для предоставления срочных социальных услуг является поданное в письменной или электронной форме заявление о предоставлении социальных услуг, составленное по </w:t>
      </w:r>
      <w:hyperlink w:history="0" r:id="rId8" w:tooltip="Приказ Минтруда России от 28.03.2014 N 159н (ред. от 29.11.2022) &quot;Об утверждении формы заявления о предоставлении социальных услуг&quot; (Зарегистрировано в Минюсте России 26.05.2014 N 32430)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Министерством юстиции Российской Федерации 26 мая 2014 г., регистрационный N 32430), с изменениями, внесенными приказами Министерства труда и социальной защиты Российской Федерации от 28 ноября 2016 г. N 682н (зарегистрирован Министерством юстиции Российской Федерации 12 декабря 2016 г., регистрационный N 44675), от 30 марта 2018 г. N 202н (зарегистрирован Министерством юстиции Российской Федерации 20 апреля 2018 г., регистрационный N 50849), от 1 декабря 2020 г. N 846н (зарегистрирован Министерством юстиции Российской Федерации от 3 февраля 2021 г., регистрационный N 62363) и от 29 ноября 2022 г. N 758н (зарегистрирован Министерством юстиции Российской Федерации 29 декабря 2022 г. регистрационный N 71878) (далее - заявление),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Получатели срочных социальных услуг вправе обратиться за получением срочных социальных услуг лично либо через законного представителя, иных граждан, государственные органы, органы местного самоуправления, общественные объединения (далее - представитель). При этом личное участие получателей срочных социальных услуг не лишает их права иметь представителя, равно как и участие представителя не лишает получателей срочных социальных услуг права на получение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информации от медицинских, образовательных или иных организаций, не входящих в систему социального обслуживания, о гражданах, которые не могут самостоятельно обратиться с заявлением, орган государственной власти субъекта Российской Федерации, уполномоченный на признание граждан нуждающимися в социальном обслуживании (далее - уполномоченный орган), либо организация, которая находится в ведении уполномоченного органа, составляет акт опроса гражданина или его представителя при необходимости с выездом по месту нахождения гражданина, по итогам которого при наличии нуждаемости в срочной социальной услуге гражданин подает заявление в уполномоченный орган или организацию, которая находится в ведении уполномоченного органа и которой предоставлены полномочия на признание граждан нуждающимися в социальном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срочных социальных услуг включает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принятие заявления или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информирование о порядке предоставления срочных социальных услуг, перечне срочных социальных услуг, сроках, условиях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разъяснение получателю срочных социальных услуг или его представителю порядка приема документов, необходимых для принятия решения о предоставлении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анализ представленных документов, необходимых для принятия решения о предоставлении срочных социальных услуг, и принятие решения о предоставлении срочных социальных услуг получателю срочных социальных услуг либо решения об отказе в предоставлении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предоставление получателю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составление акта о предоставлении срочных социальных услуг, который подтверждается подписью получателя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прекращение предоставления срочных социальных услуг в связи с возникновением оснований, предусмотренных </w:t>
      </w:r>
      <w:hyperlink w:history="0" w:anchor="P94" w:tooltip="19. Основаниями прекращения предоставления срочных социальных услуг являются: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Примерного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получателю срочных социальных услуг, признанному нуждающимся в социальном обслуживании в связи с отсутствием определенного места жительства, может осуществляться как по месту нахождения поставщика социальных услуг, так и по месту нахождения получателя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Решение о предоставлении срочных социальных услуг принимается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документа, удостоверяющего личность получателя срочных социальных услуг (представителя),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документа, подтверждающего полномочия представителя (при обращении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документов (сведений), подтверждающих наличие у получателя срочных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срочных социальных услугах.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оказании срочных социальных услуг принимается немедленно.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срочной социальной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Документы, необходимые для принятия решения о предоставлении срочных социальных услуг, представляются получателем срочных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w:history="0" r:id="rId9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Получателю срочных социальных услуг предоставляются следующие срочные социальные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бесплатным горячим питанием или наборами продуктов, удовлетворяющими потребности получателей срочных социальных услуг по калорийности, соответствующими установленным нормам питания, санитарно-гигиеническим требованиям и нормам;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одеждой, обувью и другими предметами первой необходимости, соответствующими сезону и размеру в зависимости от даты обращения получателя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в получении временного жилого помещения, которое по размерам и другим жизненным показателям (состояние зданий и помещений, их комфортность) должно обеспечивать удобство пребывания получателей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в получении юридической помощи в целях защиты прав и законных интересов получателей срочных социальных услуг, направленное на консультирование по вопросам, связанным с правом граждан на социальное обслуживание и защиту своих интересов, решение вопросов, связанных с социальной реабилитацией, пенсионным обеспечением и другими социальными выплатами, информирование получателя срочных социальных услуг о путях реализации его законных прав, разъяснение права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содействие в получении экстренной психологической помощи с привлечением к этой работе психологов и священнослужителей, направленное на помощь получателю срочных социальных услуг в раскрытии и мобилизации внутренних ресурсов, решении возникших социально-психологических проблем;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сопровождение получателей срочных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получателями, направленное на обеспечение ухода за получателем срочных социальных услуг в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срочные социальные услуги, установленные законодательством Российской Федерации и (или)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Предоставление срочных социальных услуг обеспечивается в объеме услуг, включаемых в перечень срочных социальных услуг, предоставляемых поставщиками социальных услуг, утверждаемый законом субъекта Российской Федерации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 9 статьи 8</w:t>
        </w:r>
      </w:hyperlink>
      <w:r>
        <w:rPr>
          <w:sz w:val="20"/>
        </w:rPr>
        <w:t xml:space="preserve"> Федерального закона от 28 декабря 2013 г. N 442-ФЗ.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Подушевой норматив финансирования срочных социальных услуг устанавливается субъектом Российской Федерации в рамках реализации </w:t>
      </w:r>
      <w:hyperlink w:history="0" r:id="rId1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пункта 10 статьи 8</w:t>
        </w:r>
      </w:hyperlink>
      <w:r>
        <w:rPr>
          <w:sz w:val="20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(далее - Федеральный закон N 442-ФЗ) с учетом методических рекомендаций по его расчету, утверждаемых Правительством Российской Федерации в соответствии с </w:t>
      </w:r>
      <w:hyperlink w:history="0" r:id="rId12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2 части 1 статьи 7</w:t>
        </w:r>
      </w:hyperlink>
      <w:r>
        <w:rPr>
          <w:sz w:val="20"/>
        </w:rPr>
        <w:t xml:space="preserve"> Федерального закона N 442-ФЗ.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Основными показателями, определяющими качество срочных социальных услуг, предоставляемых получателям срочных социальных услуг,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показатели, характеризующие удовлетворенность срочными социальными услугами получателей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обоснованных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показатели, определяемые в порядке предоставления срочных социальных услуг в соответствии с </w:t>
      </w:r>
      <w:hyperlink w:history="0" r:id="rId1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пунктом 10 статьи 8</w:t>
        </w:r>
      </w:hyperlink>
      <w:r>
        <w:rPr>
          <w:sz w:val="20"/>
        </w:rPr>
        <w:t xml:space="preserve"> Федерального закона N 442-ФЗ.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оценке качества срочных социальных услуг, предоставляемых получателям срочных социальных услуг, используются следующие критерии: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полнота предоставления срочной социальной услуги, в том числе с учетом объема предоставляемых срочных социальных услуг, сроков предоставления срочных социальных услуг, иных критериев, позволяющих оценить полноту предоставления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своевременность предоставления срочной социальной услуги, в том числе с учетом степени нуждаемости получателя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результативность (эффективность) предоставления срочной социальной услуги (улучшение условий жизнедеятельности получателя срочных социальных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получении срочных социальных услуг получатели срочных социальных услуг имеют право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уважительное и гуманное отношение;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выбор поставщика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бесплатно в доступной форме информации о своих правах и обязанностях, перечне срочных социальных услуг, сроках, порядке и об условиях их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отказ от предоставления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условий пребывания в организациях социального обслуживания, соответствующих санитарно-гигиеническим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конфиденциальность информации личного характера, ставшей известной при оказании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защиту своих прав и законных интересов, в том числе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Получатель срочных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При предоставлении срочных социальных услуг поставщик социальных услуг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права человека и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неприкосновенность личности и безопасность получателей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обеспечить ознакомление получателей срочных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срочные социальные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обеспечить сохранность личных вещей и ценностей получателей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предоставлять получателям срочных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информировать получателей срочных социальных услуг о правилах пожарной безопасности, эксплуатации предоставляемых приборов и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обеспечить получателям срочных социальных услуг условия пребывания, соответствующие санитарно-гигиеническим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исполнять иные обязанности, связанные с реализацией прав получателей срочных социальных услуг на срочные социальные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Результатом предоставления срочных социальных услуг является улучшение условий жизнедеятельности получателя срочных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Срочные социальные услуги предоставляются бесплатно.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Основаниями прекращения предоставления срочных социальных услуг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предоставление получателю срочных социальных услуг срочной социальной услуги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письменное заявление получателя срочных социальных услуг об отказе в предоставлении срочных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изменение обстоятельств, на основании которых гражданин был признан нуждающимся в предоставлении срочных социальных услуг вследствие улучшения его жизнедеятельности и (или) расширения его возможностей самостоятельно обеспечивать свои основные жизненные потребности;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смерть получателя срочных социальных услуг или ликвидация (прекращение деятельности) поставщика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решение суда о признании получателя срочных социальных услуг безвестно отсутствующим или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осуждение получателя срочных социальных услуг к отбыванию наказания в виде лишения свободы.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09.01.2023 N 1н</w:t>
            <w:br/>
            <w:t>"Об утверждении Примерного порядка предоставления срочных социальных услуг"</w:t>
            <w:br/>
            <w:t>(З...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C92BC30FF7D4DC35923E2551AEAF272E9AFF1BAAEFD89BB71AC3A404BEDD588C6EBF8E510BE0CF399D75287167FDF68C97521C21Bw46DE" TargetMode = "External"/>
	<Relationship Id="rId8" Type="http://schemas.openxmlformats.org/officeDocument/2006/relationships/hyperlink" Target="consultantplus://offline/ref=BC92BC30FF7D4DC35923E2551AEAF272E9AFFEB0A8FF89BB71AC3A404BEDD588C6EBF8E013E956E39D9E05880A7DC476CE6B21wC61E" TargetMode = "External"/>
	<Relationship Id="rId9" Type="http://schemas.openxmlformats.org/officeDocument/2006/relationships/hyperlink" Target="consultantplus://offline/ref=BC92BC30FF7D4DC35923E2551AEAF272E9AFF8B5A8F889BB71AC3A404BEDD588C6EBF8E71CB653F68CC60A881663C16DD26923C0w16AE" TargetMode = "External"/>
	<Relationship Id="rId10" Type="http://schemas.openxmlformats.org/officeDocument/2006/relationships/hyperlink" Target="consultantplus://offline/ref=BC92BC30FF7D4DC35923E2551AEAF272E9A8FEB3ADFD89BB71AC3A404BEDD588C6EBF8E518BD07AEC99853DB5028CC6ACE7523C7074CA53Dw66DE" TargetMode = "External"/>
	<Relationship Id="rId11" Type="http://schemas.openxmlformats.org/officeDocument/2006/relationships/hyperlink" Target="consultantplus://offline/ref=BC92BC30FF7D4DC35923E2551AEAF272E9A8FEB3ADFD89BB71AC3A404BEDD588C6EBF8E518BD07AECA9853DB5028CC6ACE7523C7074CA53Dw66DE" TargetMode = "External"/>
	<Relationship Id="rId12" Type="http://schemas.openxmlformats.org/officeDocument/2006/relationships/hyperlink" Target="consultantplus://offline/ref=BC92BC30FF7D4DC35923E2551AEAF272E9A8FEB3ADFD89BB71AC3A404BEDD588C6EBF8E518BD07A2CD9853DB5028CC6ACE7523C7074CA53Dw66DE" TargetMode = "External"/>
	<Relationship Id="rId13" Type="http://schemas.openxmlformats.org/officeDocument/2006/relationships/hyperlink" Target="consultantplus://offline/ref=BC92BC30FF7D4DC35923E2551AEAF272E9A8FEB3ADFD89BB71AC3A404BEDD588C6EBF8E518BD07AECA9853DB5028CC6ACE7523C7074CA53Dw66D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09.01.2023 N 1н
"Об утверждении Примерного порядка предоставления срочных социальных услуг"
(Зарегистрировано в Минюсте России 03.04.2023 N 72852)</dc:title>
  <dcterms:created xsi:type="dcterms:W3CDTF">2023-05-22T04:58:48Z</dcterms:created>
</cp:coreProperties>
</file>